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7308" w14:textId="1008A6F8" w:rsidR="00923E9B" w:rsidRPr="005874D0" w:rsidRDefault="003F7D36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〈時短営業張り紙</w:t>
      </w:r>
      <w:r w:rsidR="00EC734E">
        <w:rPr>
          <w:rFonts w:ascii="HG丸ｺﾞｼｯｸM-PRO" w:eastAsia="HG丸ｺﾞｼｯｸM-PRO" w:hAnsi="HG丸ｺﾞｼｯｸM-PRO" w:hint="eastAsia"/>
          <w:sz w:val="28"/>
          <w:szCs w:val="28"/>
        </w:rPr>
        <w:t>（白紙）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「島根県新型コロナ対策認証店」用</w:t>
      </w:r>
      <w:r w:rsidR="000E7CAF"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〉</w:t>
      </w:r>
    </w:p>
    <w:p w14:paraId="39E2AFA1" w14:textId="77777777" w:rsidR="000E7CAF" w:rsidRPr="005874D0" w:rsidRDefault="000E7CAF" w:rsidP="000E7CAF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466065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  <w:shd w:val="pct15" w:color="auto" w:fill="FFFFFF"/>
        </w:rPr>
        <w:t>営業時間短縮</w:t>
      </w:r>
      <w:r w:rsidRPr="00466065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  <w:shd w:val="pct15" w:color="auto" w:fill="FFFFFF"/>
        </w:rPr>
        <w:t>のお知らせ</w:t>
      </w:r>
    </w:p>
    <w:p w14:paraId="48789665" w14:textId="75FC052F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拡大防止のため営業時間を短縮します。</w:t>
      </w:r>
    </w:p>
    <w:p w14:paraId="71C69498" w14:textId="77777777" w:rsidR="000E7CAF" w:rsidRDefault="000E7CAF" w:rsidP="00EC734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6A3F86C6" w14:textId="77777777" w:rsidR="00191912" w:rsidRPr="0062748A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）から</w:t>
      </w:r>
    </w:p>
    <w:p w14:paraId="22224800" w14:textId="77777777" w:rsidR="00191912" w:rsidRPr="0062748A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）まで</w:t>
      </w:r>
    </w:p>
    <w:p w14:paraId="2A265208" w14:textId="15F1A813" w:rsidR="000E7CAF" w:rsidRDefault="000E7CAF" w:rsidP="00EC734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1B25BD33" w14:textId="77777777" w:rsidR="005874D0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</w:p>
    <w:p w14:paraId="25CB1F20" w14:textId="7A2539C9" w:rsidR="005874D0" w:rsidRDefault="005874D0" w:rsidP="00CA16D7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4322A9CE" w14:textId="10E99C4B" w:rsidR="00EC734E" w:rsidRPr="00466065" w:rsidRDefault="00EC734E" w:rsidP="001D4C35">
      <w:pPr>
        <w:snapToGrid w:val="0"/>
        <w:spacing w:beforeLines="100" w:before="360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※酒類の提供：　あり　・　なし</w:t>
      </w:r>
    </w:p>
    <w:p w14:paraId="0F4F2C19" w14:textId="77777777" w:rsidR="008541DF" w:rsidRPr="00466065" w:rsidRDefault="008541DF" w:rsidP="00EC734E">
      <w:pPr>
        <w:snapToGrid w:val="0"/>
        <w:spacing w:beforeLines="50" w:before="18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※同一テーブルの同一グループでの</w:t>
      </w:r>
    </w:p>
    <w:p w14:paraId="3442A774" w14:textId="2DF51264" w:rsidR="008541DF" w:rsidRPr="001D4C35" w:rsidRDefault="008541DF" w:rsidP="008541DF">
      <w:pPr>
        <w:snapToGrid w:val="0"/>
        <w:ind w:firstLineChars="200" w:firstLine="1044"/>
        <w:jc w:val="left"/>
        <w:rPr>
          <w:rFonts w:asciiTheme="majorEastAsia" w:eastAsiaTheme="majorEastAsia" w:hAnsiTheme="majorEastAsia"/>
          <w:b/>
          <w:color w:val="000000" w:themeColor="text1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7C75D02F" w14:textId="40F21878" w:rsidR="005874D0" w:rsidRDefault="008541D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</w:t>
      </w:r>
    </w:p>
    <w:p w14:paraId="4EC098CE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〇通常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（時短前）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の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営業時間</w:t>
      </w:r>
    </w:p>
    <w:p w14:paraId="4DB2E8E2" w14:textId="77777777" w:rsidR="005874D0" w:rsidRDefault="005874D0" w:rsidP="005874D0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4A4981E4" w14:textId="4F7D8D55" w:rsidR="00683E80" w:rsidRPr="008541DF" w:rsidRDefault="005874D0" w:rsidP="00EC734E">
      <w:pPr>
        <w:snapToGrid w:val="0"/>
        <w:spacing w:beforeLines="200" w:before="72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店舗名：　　　　　</w:t>
      </w:r>
      <w:r w:rsidR="00683E8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　</w:t>
      </w:r>
    </w:p>
    <w:p w14:paraId="34443616" w14:textId="76D8FF41" w:rsidR="007565AE" w:rsidRPr="007565AE" w:rsidRDefault="007565AE" w:rsidP="001D4C35">
      <w:pPr>
        <w:widowControl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48"/>
          <w:szCs w:val="28"/>
        </w:rPr>
      </w:pP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>当店は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8"/>
          <w:szCs w:val="48"/>
          <w:highlight w:val="red"/>
        </w:rPr>
        <w:t>「島根県新型コロナ対策認証店」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>です</w:t>
      </w:r>
    </w:p>
    <w:p w14:paraId="0C42547C" w14:textId="77777777" w:rsidR="004568C8" w:rsidRDefault="004568C8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0108E891" w14:textId="791A97E6" w:rsidR="001A2F3A" w:rsidRPr="005874D0" w:rsidRDefault="003F7D36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〈時短営業張り紙</w:t>
      </w:r>
      <w:r w:rsidR="00EC734E">
        <w:rPr>
          <w:rFonts w:ascii="HG丸ｺﾞｼｯｸM-PRO" w:eastAsia="HG丸ｺﾞｼｯｸM-PRO" w:hAnsi="HG丸ｺﾞｼｯｸM-PRO" w:hint="eastAsia"/>
          <w:sz w:val="28"/>
          <w:szCs w:val="28"/>
        </w:rPr>
        <w:t>「島根県新型コロナ認証店用」</w:t>
      </w:r>
      <w:r w:rsidR="001A2F3A"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の記載例〉</w:t>
      </w:r>
    </w:p>
    <w:p w14:paraId="2EDFE41B" w14:textId="77777777" w:rsidR="007565AE" w:rsidRPr="005874D0" w:rsidRDefault="007565AE" w:rsidP="007565AE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466065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</w:rPr>
        <w:t>営業時間短縮</w:t>
      </w:r>
      <w:r w:rsidRPr="00466065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</w:rPr>
        <w:t>のお知らせ</w:t>
      </w:r>
    </w:p>
    <w:p w14:paraId="5E3EB560" w14:textId="014A5BDC" w:rsid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拡大防止のため営業時間を短縮します。</w:t>
      </w:r>
    </w:p>
    <w:p w14:paraId="26C10E5A" w14:textId="77777777" w:rsidR="007565AE" w:rsidRDefault="007565AE" w:rsidP="007565A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001A4034" w14:textId="77777777" w:rsidR="007565AE" w:rsidRP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7565AE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１月２７日（木）から</w:t>
      </w:r>
    </w:p>
    <w:p w14:paraId="0A1DAA37" w14:textId="38628167" w:rsidR="007565AE" w:rsidRPr="007565AE" w:rsidRDefault="001972AF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２月２０日（日</w:t>
      </w:r>
      <w:r w:rsidR="007565AE" w:rsidRPr="007565AE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）まで</w:t>
      </w:r>
    </w:p>
    <w:p w14:paraId="6C2BB530" w14:textId="17D5CCB0" w:rsidR="007565AE" w:rsidRDefault="007565AE" w:rsidP="007565AE">
      <w:pPr>
        <w:snapToGrid w:val="0"/>
        <w:spacing w:beforeLines="50" w:before="18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3B687DEF" w14:textId="77777777" w:rsidR="007565AE" w:rsidRP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7565AE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１６時００分から</w:t>
      </w:r>
    </w:p>
    <w:p w14:paraId="32B40D4C" w14:textId="77777777" w:rsidR="007565AE" w:rsidRP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7565AE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２０時００分まで</w:t>
      </w:r>
    </w:p>
    <w:p w14:paraId="22E50147" w14:textId="6163595F" w:rsidR="007565AE" w:rsidRPr="00466065" w:rsidRDefault="007565AE" w:rsidP="007565AE">
      <w:pPr>
        <w:snapToGrid w:val="0"/>
        <w:spacing w:beforeLines="50" w:before="180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1D4C35">
        <w:rPr>
          <w:rFonts w:asciiTheme="majorEastAsia" w:eastAsiaTheme="majorEastAsia" w:hAnsiTheme="majorEastAsia" w:hint="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7E0A" wp14:editId="7A233E9E">
                <wp:simplePos x="0" y="0"/>
                <wp:positionH relativeFrom="column">
                  <wp:posOffset>2718435</wp:posOffset>
                </wp:positionH>
                <wp:positionV relativeFrom="paragraph">
                  <wp:posOffset>6985</wp:posOffset>
                </wp:positionV>
                <wp:extent cx="1181100" cy="6191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87476" id="楕円 1" o:spid="_x0000_s1026" style="position:absolute;left:0;text-align:left;margin-left:214.05pt;margin-top:.55pt;width:93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SwcQIAABwFAAAOAAAAZHJzL2Uyb0RvYy54bWysVFFuGyEQ/a/UOyD+m/VaSZqsso4sR6kq&#10;RUnUpMo3ZsFGBYYC9to9QG7QI/Ro7Tk6sOt11Fj9qPrDMsybYd7wZi8uN0aTtfBBga1peTSiRFgO&#10;jbKLmn5+vH53RkmIzDZMgxU13YpALydv31y0rhJjWIJuhCeYxIaqdTVdxuiqogh8KQwLR+CERacE&#10;b1hE0y+KxrMWsxtdjEej06IF3zgPXISAp1edk05yfikFj3dSBhGJrinWFvPq8zpPazG5YNXCM7dU&#10;vC+D/UMVhimLlw6prlhkZOXVq1RGcQ8BZDziYAqQUnGROSCbcvQHm4clcyJzweYEN7Qp/L+0/HZ9&#10;74lq8O0osczgE/368f3n8zMpU29aFyqEPLh731sBt4noRnqTvkiBbHI/t0M/xSYSjodleVaWI2w7&#10;R99peV6OT1LSYh/tfIgfBBiSNjUVWisXEmVWsfVNiB16h0rHFq6V1njOKm2TO5XYFZV3catF5/wk&#10;JBLDMsY5X5aUmGlP1gzF0HzJBLEWbRGZQiQmHoLKQ0E67oJ6bAoTWWZD4OhQ4P62AZ1vBBuHQKMs&#10;+L8Hyw6/Y91xTbTn0GzxHT10Ag+OXyvs6A0L8Z55VDQ+Ak5pvMNFamhrCv2OkiX4b4fOEx6Fhl5K&#10;WpyQmoavK+YFJfqjRQmel8fHaaSycXzyfoyGf+mZv/TYlZkB9h1lhtXlbcJHvdtKD+YJh3mabkUX&#10;sxzvrimPfmfMYje5+DvgYjrNMBwjx+KNfXA8JU9dTXJ53Dwx73pZRRTkLeym6ZW0OmyKtDBdRZAq&#10;627f177fOIJZvP3vIs34Szuj9j+1yW8AAAD//wMAUEsDBBQABgAIAAAAIQCM/bt+2gAAAAgBAAAP&#10;AAAAZHJzL2Rvd25yZXYueG1sTI/NTsMwEITvSLyDtUjcqJOoitwQp4IKuNP2Adx48wPxOsRuEt6e&#10;5QSn3dWMZr8p96sbxIxT6D1pSDcJCKTa255aDefT64MCEaIhawZPqOEbA+yr25vSFNYv9I7zMbaC&#10;QygURkMX41hIGeoOnQkbPyKx1vjJmcjn1Eo7mYXD3SCzJMmlMz3xh86MeOiw/jxenYblZfexxPX5&#10;qzFvzUxZpk6HSWl9f7c+PYKIuMY/M/ziMzpUzHTxV7JBDBq2mUrZygIP1vN0y8tFw07lIKtS/i9Q&#10;/QAAAP//AwBQSwECLQAUAAYACAAAACEAtoM4kv4AAADhAQAAEwAAAAAAAAAAAAAAAAAAAAAAW0Nv&#10;bnRlbnRfVHlwZXNdLnhtbFBLAQItABQABgAIAAAAIQA4/SH/1gAAAJQBAAALAAAAAAAAAAAAAAAA&#10;AC8BAABfcmVscy8ucmVsc1BLAQItABQABgAIAAAAIQCt+RSwcQIAABwFAAAOAAAAAAAAAAAAAAAA&#10;AC4CAABkcnMvZTJvRG9jLnhtbFBLAQItABQABgAIAAAAIQCM/bt+2gAAAAgBAAAPAAAAAAAAAAAA&#10;AAAAAMsEAABkcnMvZG93bnJldi54bWxQSwUGAAAAAAQABADzAAAA0gUAAAAA&#10;" filled="f" strokecolor="black [3200]" strokeweight="2pt"/>
            </w:pict>
          </mc:Fallback>
        </mc:AlternateContent>
      </w:r>
      <w:r w:rsidRPr="001D4C35">
        <w:rPr>
          <w:rFonts w:asciiTheme="majorEastAsia" w:eastAsiaTheme="majorEastAsia" w:hAnsiTheme="majorEastAsia" w:hint="eastAsia"/>
          <w:b/>
          <w:color w:val="000000" w:themeColor="text1"/>
          <w:sz w:val="52"/>
          <w:szCs w:val="52"/>
        </w:rPr>
        <w:t xml:space="preserve">　</w:t>
      </w: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※酒類の提供：　あり　・　なし</w:t>
      </w:r>
    </w:p>
    <w:p w14:paraId="466ED53D" w14:textId="77777777" w:rsidR="007565AE" w:rsidRPr="00466065" w:rsidRDefault="007565AE" w:rsidP="007565AE">
      <w:pPr>
        <w:snapToGrid w:val="0"/>
        <w:spacing w:beforeLines="50" w:before="18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※同一テーブルの同一グループでの</w:t>
      </w:r>
    </w:p>
    <w:p w14:paraId="24F753D6" w14:textId="77777777" w:rsidR="007565AE" w:rsidRPr="00466065" w:rsidRDefault="007565AE" w:rsidP="007565AE">
      <w:pPr>
        <w:snapToGrid w:val="0"/>
        <w:ind w:firstLineChars="200" w:firstLine="1044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466065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3F5807F1" w14:textId="77777777" w:rsid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</w:t>
      </w:r>
    </w:p>
    <w:p w14:paraId="2F35822B" w14:textId="77777777" w:rsidR="007565AE" w:rsidRDefault="007565AE" w:rsidP="007565AE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〇通常（時短前）の営業時間</w:t>
      </w:r>
    </w:p>
    <w:p w14:paraId="78438178" w14:textId="77777777" w:rsidR="007565AE" w:rsidRPr="007565AE" w:rsidRDefault="007565AE" w:rsidP="007565AE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7565AE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１６時００分から２３時００分まで</w:t>
      </w:r>
    </w:p>
    <w:p w14:paraId="59E483B7" w14:textId="2772E0A3" w:rsidR="007565AE" w:rsidRPr="008541DF" w:rsidRDefault="007565AE" w:rsidP="007565AE">
      <w:pPr>
        <w:snapToGrid w:val="0"/>
        <w:spacing w:beforeLines="200" w:before="72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>店舗名：</w:t>
      </w:r>
      <w:r w:rsidR="00466065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>居酒屋〇△</w:t>
      </w: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　</w:t>
      </w:r>
    </w:p>
    <w:p w14:paraId="0609DE45" w14:textId="123253C0" w:rsidR="002E08CA" w:rsidRPr="007565AE" w:rsidRDefault="007565AE" w:rsidP="007565AE">
      <w:pPr>
        <w:widowControl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48"/>
          <w:szCs w:val="28"/>
        </w:rPr>
      </w:pP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>当店は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8"/>
          <w:szCs w:val="28"/>
          <w:highlight w:val="red"/>
        </w:rPr>
        <w:t>「島根県新型コロナ対策認証店」</w:t>
      </w:r>
      <w:r w:rsidRPr="00466065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28"/>
          <w:highlight w:val="red"/>
        </w:rPr>
        <w:t xml:space="preserve">です　</w:t>
      </w:r>
    </w:p>
    <w:sectPr w:rsidR="002E08CA" w:rsidRPr="007565AE" w:rsidSect="001D4C35">
      <w:pgSz w:w="11906" w:h="16838"/>
      <w:pgMar w:top="56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E"/>
    <w:rsid w:val="00003B33"/>
    <w:rsid w:val="00015B54"/>
    <w:rsid w:val="000A666D"/>
    <w:rsid w:val="000E7CAF"/>
    <w:rsid w:val="00145D67"/>
    <w:rsid w:val="00191912"/>
    <w:rsid w:val="001972AF"/>
    <w:rsid w:val="001A2F3A"/>
    <w:rsid w:val="001A6DA2"/>
    <w:rsid w:val="001D15A0"/>
    <w:rsid w:val="001D4C35"/>
    <w:rsid w:val="001F101F"/>
    <w:rsid w:val="001F4179"/>
    <w:rsid w:val="00204727"/>
    <w:rsid w:val="0022334B"/>
    <w:rsid w:val="002D4876"/>
    <w:rsid w:val="002D7AC5"/>
    <w:rsid w:val="002E08CA"/>
    <w:rsid w:val="00325180"/>
    <w:rsid w:val="0035098D"/>
    <w:rsid w:val="00364C0D"/>
    <w:rsid w:val="003C36E1"/>
    <w:rsid w:val="003D174C"/>
    <w:rsid w:val="003F7D36"/>
    <w:rsid w:val="00414B24"/>
    <w:rsid w:val="004568C8"/>
    <w:rsid w:val="00466065"/>
    <w:rsid w:val="00471EB5"/>
    <w:rsid w:val="004C20EF"/>
    <w:rsid w:val="005165B4"/>
    <w:rsid w:val="00533B4E"/>
    <w:rsid w:val="005427F7"/>
    <w:rsid w:val="005874D0"/>
    <w:rsid w:val="005A406A"/>
    <w:rsid w:val="005C304C"/>
    <w:rsid w:val="005D1128"/>
    <w:rsid w:val="0062748A"/>
    <w:rsid w:val="00676AE9"/>
    <w:rsid w:val="00677DD2"/>
    <w:rsid w:val="00681A58"/>
    <w:rsid w:val="00683E80"/>
    <w:rsid w:val="006B4A66"/>
    <w:rsid w:val="006D1102"/>
    <w:rsid w:val="007427E8"/>
    <w:rsid w:val="007565AE"/>
    <w:rsid w:val="007B0662"/>
    <w:rsid w:val="008246CB"/>
    <w:rsid w:val="008541DF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9629E"/>
    <w:rsid w:val="00BB6837"/>
    <w:rsid w:val="00BE669C"/>
    <w:rsid w:val="00C256A8"/>
    <w:rsid w:val="00C95CA7"/>
    <w:rsid w:val="00CA16D7"/>
    <w:rsid w:val="00D11AEA"/>
    <w:rsid w:val="00D41E42"/>
    <w:rsid w:val="00D7004A"/>
    <w:rsid w:val="00DA7DBA"/>
    <w:rsid w:val="00DF0842"/>
    <w:rsid w:val="00E00F61"/>
    <w:rsid w:val="00E16F67"/>
    <w:rsid w:val="00E36718"/>
    <w:rsid w:val="00E36B3C"/>
    <w:rsid w:val="00E43F70"/>
    <w:rsid w:val="00E73DC9"/>
    <w:rsid w:val="00E81965"/>
    <w:rsid w:val="00EC734E"/>
    <w:rsid w:val="00EE0667"/>
    <w:rsid w:val="00F33B7E"/>
    <w:rsid w:val="00F36942"/>
    <w:rsid w:val="00F4038F"/>
    <w:rsid w:val="00FA23B0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F804-C328-4ABA-8CC1-85D512FF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　孝治</dc:creator>
  <cp:lastModifiedBy>松原　梨紗</cp:lastModifiedBy>
  <cp:revision>4</cp:revision>
  <cp:lastPrinted>2022-01-25T08:29:00Z</cp:lastPrinted>
  <dcterms:created xsi:type="dcterms:W3CDTF">2022-01-23T14:15:00Z</dcterms:created>
  <dcterms:modified xsi:type="dcterms:W3CDTF">2022-01-25T08:29:00Z</dcterms:modified>
</cp:coreProperties>
</file>